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7F" w:rsidRDefault="00FB597F" w:rsidP="009301CE">
      <w:pPr>
        <w:jc w:val="center"/>
        <w:rPr>
          <w:b/>
        </w:rPr>
      </w:pPr>
      <w:r w:rsidRPr="0068430E">
        <w:rPr>
          <w:b/>
        </w:rPr>
        <w:t>National Campaigner Committee</w:t>
      </w:r>
      <w:r>
        <w:rPr>
          <w:b/>
        </w:rPr>
        <w:t xml:space="preserve"> </w:t>
      </w:r>
      <w:r w:rsidR="009301CE">
        <w:rPr>
          <w:b/>
        </w:rPr>
        <w:t xml:space="preserve">- Meeting summary </w:t>
      </w:r>
      <w:r w:rsidRPr="0068430E">
        <w:rPr>
          <w:b/>
        </w:rPr>
        <w:t>17 January 2018</w:t>
      </w:r>
    </w:p>
    <w:p w:rsidR="00FB597F" w:rsidRDefault="00FB597F" w:rsidP="00FB597F">
      <w:pPr>
        <w:pStyle w:val="ListParagraph"/>
        <w:numPr>
          <w:ilvl w:val="0"/>
          <w:numId w:val="2"/>
        </w:numPr>
        <w:rPr>
          <w:b/>
        </w:rPr>
      </w:pPr>
      <w:r w:rsidRPr="00FB597F">
        <w:rPr>
          <w:b/>
        </w:rPr>
        <w:t>Update on Sainsbury’s</w:t>
      </w:r>
    </w:p>
    <w:p w:rsidR="00FB597F" w:rsidRDefault="00FB597F" w:rsidP="00FB597F">
      <w:pPr>
        <w:pStyle w:val="ListParagraph"/>
      </w:pPr>
      <w:r>
        <w:t>2017 activities recap, including meeting with Sainsbury’s in December.  Sains</w:t>
      </w:r>
      <w:r w:rsidR="009301CE">
        <w:t>bury’s are in discussion with Fairtrade International</w:t>
      </w:r>
      <w:r>
        <w:t xml:space="preserve"> and there will be a pause in campaigning until outcome of discussions is known.  </w:t>
      </w:r>
    </w:p>
    <w:p w:rsidR="00FB597F" w:rsidRDefault="00FB597F" w:rsidP="00FB597F">
      <w:pPr>
        <w:pStyle w:val="ListParagraph"/>
        <w:ind w:left="0"/>
      </w:pPr>
    </w:p>
    <w:p w:rsidR="00FB597F" w:rsidRPr="00FB597F" w:rsidRDefault="00FB597F" w:rsidP="00FB597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Traidcraft new </w:t>
      </w:r>
      <w:r w:rsidR="00232E7E">
        <w:rPr>
          <w:b/>
        </w:rPr>
        <w:t>product</w:t>
      </w:r>
      <w:r>
        <w:rPr>
          <w:b/>
        </w:rPr>
        <w:t xml:space="preserve"> launch</w:t>
      </w:r>
    </w:p>
    <w:p w:rsidR="00FB597F" w:rsidRDefault="00FB597F" w:rsidP="00FB597F">
      <w:pPr>
        <w:pStyle w:val="ListParagraph"/>
      </w:pPr>
      <w:r w:rsidRPr="00FB597F">
        <w:t xml:space="preserve">The new ‘Eat your </w:t>
      </w:r>
      <w:r>
        <w:t xml:space="preserve">hat’ coffee and chocolate </w:t>
      </w:r>
      <w:r w:rsidR="00232E7E">
        <w:t>products</w:t>
      </w:r>
      <w:r>
        <w:t xml:space="preserve"> were discussed.  C</w:t>
      </w:r>
      <w:r w:rsidR="009301CE">
        <w:t>oncern was expressed that the Fairtrade</w:t>
      </w:r>
      <w:r>
        <w:t xml:space="preserve"> Mark is on the back of the chocolate wrapper and NCC will write to Traidcraft for clarification.</w:t>
      </w:r>
    </w:p>
    <w:p w:rsidR="00FB597F" w:rsidRDefault="00FB597F" w:rsidP="00FB597F">
      <w:pPr>
        <w:pStyle w:val="ListParagraph"/>
      </w:pPr>
    </w:p>
    <w:p w:rsidR="00FB597F" w:rsidRDefault="00FB597F" w:rsidP="00FB597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Campaign plans 2018</w:t>
      </w:r>
    </w:p>
    <w:p w:rsidR="00FB597F" w:rsidRDefault="00FB597F" w:rsidP="00FB597F">
      <w:pPr>
        <w:pStyle w:val="ListParagraph"/>
      </w:pPr>
      <w:r>
        <w:t>F</w:t>
      </w:r>
      <w:r w:rsidR="009301CE">
        <w:t>airtrade</w:t>
      </w:r>
      <w:r>
        <w:t xml:space="preserve"> towns and churches renewal </w:t>
      </w:r>
      <w:r w:rsidR="00232E7E">
        <w:t>focuses</w:t>
      </w:r>
      <w:r>
        <w:t xml:space="preserve"> on making renewal process </w:t>
      </w:r>
      <w:r w:rsidR="00232E7E">
        <w:t>easier</w:t>
      </w:r>
      <w:r>
        <w:t xml:space="preserve"> and goals clearer.  F</w:t>
      </w:r>
      <w:r w:rsidR="009301CE">
        <w:t>airtrade</w:t>
      </w:r>
      <w:r>
        <w:t xml:space="preserve"> </w:t>
      </w:r>
      <w:proofErr w:type="gramStart"/>
      <w:r>
        <w:t>towns</w:t>
      </w:r>
      <w:proofErr w:type="gramEnd"/>
      <w:r>
        <w:t xml:space="preserve"> online renewal to start in </w:t>
      </w:r>
      <w:r w:rsidR="00232E7E">
        <w:t>February</w:t>
      </w:r>
      <w:r>
        <w:t xml:space="preserve"> with September formal launch.</w:t>
      </w:r>
    </w:p>
    <w:p w:rsidR="00D370BF" w:rsidRDefault="00FB597F" w:rsidP="00FB597F">
      <w:pPr>
        <w:pStyle w:val="ListParagraph"/>
      </w:pPr>
      <w:r>
        <w:t>F</w:t>
      </w:r>
      <w:r w:rsidR="009301CE">
        <w:t>airtrade</w:t>
      </w:r>
      <w:r>
        <w:t xml:space="preserve"> </w:t>
      </w:r>
      <w:r w:rsidR="00232E7E">
        <w:t>schools work</w:t>
      </w:r>
      <w:r>
        <w:t xml:space="preserve"> focusing on contacting schools not currently registered and those registered but with no engagement for some time. </w:t>
      </w:r>
      <w:r w:rsidR="00232E7E">
        <w:t xml:space="preserve">Revised universities and </w:t>
      </w:r>
      <w:r w:rsidR="009301CE">
        <w:t>colleges Fairtrade</w:t>
      </w:r>
      <w:r w:rsidR="00232E7E">
        <w:t xml:space="preserve"> status to be piloted starting in April with a launch in June.</w:t>
      </w:r>
    </w:p>
    <w:p w:rsidR="00D370BF" w:rsidRDefault="00D370BF" w:rsidP="00FB597F">
      <w:pPr>
        <w:pStyle w:val="ListParagraph"/>
      </w:pPr>
      <w:r>
        <w:t>F</w:t>
      </w:r>
      <w:r w:rsidR="009301CE">
        <w:t>airtrade</w:t>
      </w:r>
      <w:r>
        <w:t xml:space="preserve"> </w:t>
      </w:r>
      <w:proofErr w:type="gramStart"/>
      <w:r>
        <w:t>supporters</w:t>
      </w:r>
      <w:proofErr w:type="gramEnd"/>
      <w:r>
        <w:t xml:space="preserve"> team focusing on public </w:t>
      </w:r>
      <w:r w:rsidR="00232E7E">
        <w:t>fundraising</w:t>
      </w:r>
      <w:r w:rsidR="004A2483">
        <w:t xml:space="preserve"> work,</w:t>
      </w:r>
      <w:r>
        <w:t xml:space="preserve"> GDPR data compliance and Brexit.  Working with </w:t>
      </w:r>
      <w:r w:rsidR="00232E7E">
        <w:t>other</w:t>
      </w:r>
      <w:r w:rsidR="004A2483">
        <w:t xml:space="preserve"> NGOs to lobby and infl</w:t>
      </w:r>
      <w:r>
        <w:t xml:space="preserve">uence MPs as the Trade and Customs Bill </w:t>
      </w:r>
      <w:r w:rsidR="00232E7E">
        <w:t>goes</w:t>
      </w:r>
      <w:r>
        <w:t xml:space="preserve"> through Parliament.  </w:t>
      </w:r>
      <w:r w:rsidR="00232E7E">
        <w:t>Supporters</w:t>
      </w:r>
      <w:r>
        <w:t xml:space="preserve"> will be encouraged to contact their MPs and to lobby at the </w:t>
      </w:r>
      <w:r w:rsidR="004A2483">
        <w:t>various</w:t>
      </w:r>
      <w:r>
        <w:t xml:space="preserve"> stage</w:t>
      </w:r>
      <w:r w:rsidR="004A2483">
        <w:t>s</w:t>
      </w:r>
      <w:r>
        <w:t>.</w:t>
      </w:r>
    </w:p>
    <w:p w:rsidR="00D370BF" w:rsidRDefault="00D370BF" w:rsidP="00FB597F">
      <w:pPr>
        <w:pStyle w:val="ListParagraph"/>
      </w:pPr>
    </w:p>
    <w:p w:rsidR="00D370BF" w:rsidRDefault="00D370BF" w:rsidP="00D370B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Regional conferences </w:t>
      </w:r>
    </w:p>
    <w:p w:rsidR="00D370BF" w:rsidRDefault="00D370BF" w:rsidP="00D370BF">
      <w:pPr>
        <w:pStyle w:val="ListParagraph"/>
      </w:pPr>
      <w:r>
        <w:t xml:space="preserve">Ideas for improving </w:t>
      </w:r>
      <w:r w:rsidR="00232E7E">
        <w:t>attendance</w:t>
      </w:r>
      <w:r>
        <w:t xml:space="preserve"> and involvement at regional conferences in 2018 discussed.  There will be no national supporters conference this year.</w:t>
      </w:r>
    </w:p>
    <w:p w:rsidR="00D370BF" w:rsidRDefault="00D370BF" w:rsidP="00D370BF">
      <w:pPr>
        <w:pStyle w:val="ListParagraph"/>
      </w:pPr>
    </w:p>
    <w:p w:rsidR="00D370BF" w:rsidRDefault="00D370BF" w:rsidP="00D370B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Fairtrade Fortnight</w:t>
      </w:r>
      <w:r w:rsidR="00232E7E">
        <w:rPr>
          <w:b/>
        </w:rPr>
        <w:t xml:space="preserve"> 2018.</w:t>
      </w:r>
    </w:p>
    <w:p w:rsidR="00D370BF" w:rsidRDefault="00D370BF" w:rsidP="00D370BF">
      <w:pPr>
        <w:pStyle w:val="ListParagraph"/>
      </w:pPr>
      <w:r>
        <w:t>Resource packs have been going out and there are two films, a quiz and ppt presentation.  Four producers will be on tour.</w:t>
      </w:r>
    </w:p>
    <w:p w:rsidR="00D370BF" w:rsidRDefault="00D370BF" w:rsidP="00D370BF">
      <w:pPr>
        <w:pStyle w:val="ListParagraph"/>
      </w:pPr>
    </w:p>
    <w:p w:rsidR="00D370BF" w:rsidRDefault="00D370BF" w:rsidP="00D370B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Public fundraising</w:t>
      </w:r>
    </w:p>
    <w:p w:rsidR="00232E7E" w:rsidRDefault="00D370BF" w:rsidP="00D370BF">
      <w:pPr>
        <w:pStyle w:val="ListParagraph"/>
      </w:pPr>
      <w:r>
        <w:t xml:space="preserve">Update on public fundraising and </w:t>
      </w:r>
      <w:r w:rsidR="00232E7E">
        <w:t>short-term</w:t>
      </w:r>
      <w:r>
        <w:t xml:space="preserve"> goal to raise £</w:t>
      </w:r>
      <w:r w:rsidR="009301CE">
        <w:t>6</w:t>
      </w:r>
      <w:r>
        <w:t>0K from F</w:t>
      </w:r>
      <w:r w:rsidR="009301CE">
        <w:t>airtrade</w:t>
      </w:r>
      <w:r>
        <w:t xml:space="preserve"> Fortnight appeal.  Foundin</w:t>
      </w:r>
      <w:r w:rsidR="004A2483">
        <w:t xml:space="preserve">g members of the FT Foundation </w:t>
      </w:r>
      <w:r>
        <w:t>are supportive of this development.</w:t>
      </w:r>
    </w:p>
    <w:p w:rsidR="00232E7E" w:rsidRDefault="00232E7E" w:rsidP="00D370BF">
      <w:pPr>
        <w:pStyle w:val="ListParagraph"/>
      </w:pPr>
    </w:p>
    <w:p w:rsidR="00D370BF" w:rsidRPr="00D370BF" w:rsidRDefault="00232E7E" w:rsidP="00D370BF">
      <w:pPr>
        <w:pStyle w:val="ListParagraph"/>
      </w:pPr>
      <w:r>
        <w:t>Date of next meeting:</w:t>
      </w:r>
      <w:r>
        <w:tab/>
        <w:t>18/19 July 2018.</w:t>
      </w:r>
    </w:p>
    <w:p w:rsidR="00D370BF" w:rsidRDefault="009301CE" w:rsidP="00D370BF">
      <w:pPr>
        <w:pStyle w:val="ListParagraph"/>
      </w:pPr>
      <w:hyperlink r:id="rId5" w:history="1">
        <w:r w:rsidRPr="00232D63">
          <w:rPr>
            <w:rStyle w:val="Hyperlink"/>
          </w:rPr>
          <w:t>www.fairtrade.org.u</w:t>
        </w:r>
        <w:r w:rsidRPr="00232D63">
          <w:rPr>
            <w:rStyle w:val="Hyperlink"/>
          </w:rPr>
          <w:t>k</w:t>
        </w:r>
        <w:r w:rsidRPr="00232D63">
          <w:rPr>
            <w:rStyle w:val="Hyperlink"/>
          </w:rPr>
          <w:t>/NCC</w:t>
        </w:r>
      </w:hyperlink>
    </w:p>
    <w:p w:rsidR="009301CE" w:rsidRDefault="009301CE" w:rsidP="00D370BF">
      <w:pPr>
        <w:pStyle w:val="ListParagraph"/>
      </w:pPr>
    </w:p>
    <w:p w:rsidR="00FB597F" w:rsidRPr="00D370BF" w:rsidRDefault="00FB597F" w:rsidP="00D370BF">
      <w:pPr>
        <w:pStyle w:val="ListParagraph"/>
        <w:ind w:left="0"/>
      </w:pPr>
      <w:bookmarkStart w:id="0" w:name="_GoBack"/>
      <w:bookmarkEnd w:id="0"/>
    </w:p>
    <w:p w:rsidR="00FB597F" w:rsidRDefault="00FB597F" w:rsidP="00FB597F"/>
    <w:sectPr w:rsidR="00FB597F" w:rsidSect="00FB597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BDC"/>
    <w:multiLevelType w:val="hybridMultilevel"/>
    <w:tmpl w:val="93FE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C49B9"/>
    <w:multiLevelType w:val="hybridMultilevel"/>
    <w:tmpl w:val="FDCE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B597F"/>
    <w:rsid w:val="00232E7E"/>
    <w:rsid w:val="004A2483"/>
    <w:rsid w:val="004E1944"/>
    <w:rsid w:val="009301CE"/>
    <w:rsid w:val="009D61F5"/>
    <w:rsid w:val="00D370BF"/>
    <w:rsid w:val="00FB59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9DDCB-9304-43BA-B798-B4CB69C5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97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9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1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1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irtrade.org.uk/N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Fairtrade Foundation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Gwinnett</dc:creator>
  <cp:keywords/>
  <cp:lastModifiedBy>Adam Gardner</cp:lastModifiedBy>
  <cp:revision>2</cp:revision>
  <cp:lastPrinted>2018-04-07T10:28:00Z</cp:lastPrinted>
  <dcterms:created xsi:type="dcterms:W3CDTF">2018-05-01T16:28:00Z</dcterms:created>
  <dcterms:modified xsi:type="dcterms:W3CDTF">2018-05-01T16:28:00Z</dcterms:modified>
</cp:coreProperties>
</file>