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eastAsiaTheme="majorEastAsia" w:hAnsi="Arial" w:cs="Arial"/>
          <w:caps/>
        </w:rPr>
        <w:id w:val="518321141"/>
        <w:docPartObj>
          <w:docPartGallery w:val="Cover Pages"/>
          <w:docPartUnique/>
        </w:docPartObj>
      </w:sdtPr>
      <w:sdtEndPr>
        <w:rPr>
          <w:rFonts w:eastAsiaTheme="minorHAns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4400"/>
          </w:tblGrid>
          <w:tr w:rsidR="001A100F" w:rsidRPr="004D49EE">
            <w:trPr>
              <w:trHeight w:val="2880"/>
              <w:jc w:val="center"/>
            </w:trPr>
            <w:tc>
              <w:tcPr>
                <w:tcW w:w="5000" w:type="pct"/>
              </w:tcPr>
              <w:p w:rsidR="001A100F" w:rsidRPr="004D49EE" w:rsidRDefault="00C13372" w:rsidP="001A100F">
                <w:pPr>
                  <w:pStyle w:val="NoSpacing"/>
                  <w:rPr>
                    <w:rFonts w:ascii="Arial" w:eastAsiaTheme="majorEastAsia" w:hAnsi="Arial" w:cs="Arial"/>
                    <w:caps/>
                  </w:rPr>
                </w:pPr>
                <w:r w:rsidRPr="004D49EE">
                  <w:rPr>
                    <w:rFonts w:ascii="Arial" w:eastAsiaTheme="majorEastAsia" w:hAnsi="Arial" w:cs="Arial"/>
                    <w:caps/>
                    <w:noProof/>
                    <w:lang w:val="en-GB" w:eastAsia="en-GB"/>
                  </w:rPr>
                  <w:drawing>
                    <wp:anchor distT="0" distB="0" distL="114300" distR="114300" simplePos="0" relativeHeight="251658752" behindDoc="0" locked="0" layoutInCell="1" allowOverlap="1" wp14:anchorId="69BD3826" wp14:editId="1B1FF8A0">
                      <wp:simplePos x="0" y="0"/>
                      <wp:positionH relativeFrom="column">
                        <wp:posOffset>3543935</wp:posOffset>
                      </wp:positionH>
                      <wp:positionV relativeFrom="paragraph">
                        <wp:posOffset>88900</wp:posOffset>
                      </wp:positionV>
                      <wp:extent cx="1971675" cy="2398395"/>
                      <wp:effectExtent l="0" t="0" r="0" b="0"/>
                      <wp:wrapThrough wrapText="bothSides">
                        <wp:wrapPolygon edited="0">
                          <wp:start x="0" y="0"/>
                          <wp:lineTo x="0" y="21446"/>
                          <wp:lineTo x="21496" y="21446"/>
                          <wp:lineTo x="21496" y="0"/>
                          <wp:lineTo x="0" y="0"/>
                        </wp:wrapPolygon>
                      </wp:wrapThrough>
                      <wp:docPr id="1" name="Picture 1" descr="FFBM_VERT_MONO_PO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FFBM_VERT_MONO_PO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71675" cy="239839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1A100F" w:rsidRPr="004D49EE" w:rsidRDefault="001A100F" w:rsidP="001A100F">
                <w:pPr>
                  <w:pStyle w:val="NoSpacing"/>
                  <w:jc w:val="center"/>
                  <w:rPr>
                    <w:rFonts w:ascii="Arial" w:eastAsiaTheme="majorEastAsia" w:hAnsi="Arial" w:cs="Arial"/>
                    <w:caps/>
                  </w:rPr>
                </w:pPr>
              </w:p>
              <w:p w:rsidR="001A100F" w:rsidRPr="004D49EE" w:rsidRDefault="001A100F" w:rsidP="001A100F">
                <w:pPr>
                  <w:pStyle w:val="NoSpacing"/>
                  <w:rPr>
                    <w:rFonts w:ascii="Arial" w:eastAsiaTheme="majorEastAsia" w:hAnsi="Arial" w:cs="Arial"/>
                    <w:caps/>
                  </w:rPr>
                </w:pPr>
              </w:p>
              <w:p w:rsidR="001A100F" w:rsidRPr="004D49EE" w:rsidRDefault="001A100F" w:rsidP="001A100F">
                <w:pPr>
                  <w:pStyle w:val="NoSpacing"/>
                  <w:rPr>
                    <w:rFonts w:ascii="Arial" w:eastAsiaTheme="majorEastAsia" w:hAnsi="Arial" w:cs="Arial"/>
                    <w:caps/>
                  </w:rPr>
                </w:pPr>
              </w:p>
              <w:p w:rsidR="001A100F" w:rsidRPr="004D49EE" w:rsidRDefault="001A100F" w:rsidP="001A100F">
                <w:pPr>
                  <w:pStyle w:val="NoSpacing"/>
                  <w:rPr>
                    <w:rFonts w:ascii="Arial" w:eastAsiaTheme="majorEastAsia" w:hAnsi="Arial" w:cs="Arial"/>
                    <w:caps/>
                  </w:rPr>
                </w:pPr>
              </w:p>
              <w:p w:rsidR="001A100F" w:rsidRPr="004D49EE" w:rsidRDefault="001A100F" w:rsidP="001A100F">
                <w:pPr>
                  <w:pStyle w:val="NoSpacing"/>
                  <w:rPr>
                    <w:rFonts w:ascii="Arial" w:eastAsiaTheme="majorEastAsia" w:hAnsi="Arial" w:cs="Arial"/>
                    <w:caps/>
                  </w:rPr>
                </w:pPr>
              </w:p>
              <w:p w:rsidR="001A100F" w:rsidRPr="004D49EE" w:rsidRDefault="001A100F" w:rsidP="001A100F">
                <w:pPr>
                  <w:pStyle w:val="NoSpacing"/>
                  <w:rPr>
                    <w:rFonts w:ascii="Arial" w:eastAsiaTheme="majorEastAsia" w:hAnsi="Arial" w:cs="Arial"/>
                    <w:caps/>
                  </w:rPr>
                </w:pPr>
              </w:p>
              <w:p w:rsidR="001A100F" w:rsidRPr="004D49EE" w:rsidRDefault="001A100F" w:rsidP="001A100F">
                <w:pPr>
                  <w:pStyle w:val="NoSpacing"/>
                  <w:rPr>
                    <w:rFonts w:ascii="Arial" w:eastAsiaTheme="majorEastAsia" w:hAnsi="Arial" w:cs="Arial"/>
                    <w:caps/>
                  </w:rPr>
                </w:pPr>
              </w:p>
              <w:p w:rsidR="001A100F" w:rsidRPr="004D49EE" w:rsidRDefault="001A100F" w:rsidP="001A100F">
                <w:pPr>
                  <w:pStyle w:val="NoSpacing"/>
                  <w:rPr>
                    <w:rFonts w:ascii="Arial" w:eastAsiaTheme="majorEastAsia" w:hAnsi="Arial" w:cs="Arial"/>
                    <w:caps/>
                  </w:rPr>
                </w:pPr>
                <w:r w:rsidRPr="004D49EE">
                  <w:rPr>
                    <w:rFonts w:ascii="Arial" w:eastAsiaTheme="majorEastAsia" w:hAnsi="Arial" w:cs="Arial"/>
                    <w:caps/>
                  </w:rPr>
                  <w:t xml:space="preserve">                   </w:t>
                </w:r>
              </w:p>
              <w:p w:rsidR="001A100F" w:rsidRPr="004D49EE" w:rsidRDefault="001A100F" w:rsidP="001A100F">
                <w:pPr>
                  <w:pStyle w:val="NoSpacing"/>
                  <w:rPr>
                    <w:rFonts w:ascii="Arial" w:eastAsiaTheme="majorEastAsia" w:hAnsi="Arial" w:cs="Arial"/>
                    <w:caps/>
                  </w:rPr>
                </w:pPr>
              </w:p>
              <w:p w:rsidR="001A100F" w:rsidRPr="004D49EE" w:rsidRDefault="001A100F" w:rsidP="001A100F">
                <w:pPr>
                  <w:pStyle w:val="NoSpacing"/>
                  <w:rPr>
                    <w:rFonts w:ascii="Arial" w:eastAsiaTheme="majorEastAsia" w:hAnsi="Arial" w:cs="Arial"/>
                    <w:caps/>
                  </w:rPr>
                </w:pPr>
              </w:p>
              <w:p w:rsidR="001A100F" w:rsidRPr="004D49EE" w:rsidRDefault="001A100F" w:rsidP="001A100F">
                <w:pPr>
                  <w:pStyle w:val="NoSpacing"/>
                  <w:rPr>
                    <w:rFonts w:ascii="Arial" w:eastAsiaTheme="majorEastAsia" w:hAnsi="Arial" w:cs="Arial"/>
                    <w:caps/>
                  </w:rPr>
                </w:pPr>
              </w:p>
              <w:p w:rsidR="001A100F" w:rsidRPr="004D49EE" w:rsidRDefault="001A100F" w:rsidP="001A100F">
                <w:pPr>
                  <w:pStyle w:val="NoSpacing"/>
                  <w:rPr>
                    <w:rFonts w:ascii="Arial" w:eastAsiaTheme="majorEastAsia" w:hAnsi="Arial" w:cs="Arial"/>
                    <w:caps/>
                  </w:rPr>
                </w:pPr>
              </w:p>
              <w:p w:rsidR="001A100F" w:rsidRPr="004D49EE" w:rsidRDefault="001A100F" w:rsidP="001A100F">
                <w:pPr>
                  <w:pStyle w:val="NoSpacing"/>
                  <w:rPr>
                    <w:rFonts w:ascii="Arial" w:eastAsiaTheme="majorEastAsia" w:hAnsi="Arial" w:cs="Arial"/>
                    <w:caps/>
                  </w:rPr>
                </w:pPr>
              </w:p>
              <w:p w:rsidR="001A100F" w:rsidRPr="004D49EE" w:rsidRDefault="001A100F" w:rsidP="001A100F">
                <w:pPr>
                  <w:pStyle w:val="NoSpacing"/>
                  <w:rPr>
                    <w:rFonts w:ascii="Arial" w:eastAsiaTheme="majorEastAsia" w:hAnsi="Arial" w:cs="Arial"/>
                    <w:caps/>
                  </w:rPr>
                </w:pPr>
              </w:p>
              <w:p w:rsidR="001A100F" w:rsidRPr="004D49EE" w:rsidRDefault="001A100F" w:rsidP="001A100F">
                <w:pPr>
                  <w:pStyle w:val="NoSpacing"/>
                  <w:rPr>
                    <w:rFonts w:ascii="Arial" w:eastAsiaTheme="majorEastAsia" w:hAnsi="Arial" w:cs="Arial"/>
                    <w:caps/>
                  </w:rPr>
                </w:pPr>
              </w:p>
              <w:p w:rsidR="001A100F" w:rsidRPr="004D49EE" w:rsidRDefault="001A100F" w:rsidP="001A100F">
                <w:pPr>
                  <w:pStyle w:val="NoSpacing"/>
                  <w:rPr>
                    <w:rFonts w:ascii="Arial" w:eastAsiaTheme="majorEastAsia" w:hAnsi="Arial" w:cs="Arial"/>
                    <w:caps/>
                  </w:rPr>
                </w:pPr>
              </w:p>
            </w:tc>
          </w:tr>
          <w:tr w:rsidR="001A100F" w:rsidRPr="004D49EE">
            <w:trPr>
              <w:trHeight w:val="1440"/>
              <w:jc w:val="center"/>
            </w:trPr>
            <w:sdt>
              <w:sdtPr>
                <w:rPr>
                  <w:rFonts w:ascii="Arial" w:eastAsiaTheme="majorEastAsia" w:hAnsi="Arial" w:cs="Arial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1A100F" w:rsidRPr="004D49EE" w:rsidRDefault="001A100F" w:rsidP="003217BC">
                    <w:pPr>
                      <w:pStyle w:val="NoSpacing"/>
                      <w:jc w:val="center"/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</w:pPr>
                    <w:r w:rsidRPr="004D49EE"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>Action Plan</w:t>
                    </w:r>
                  </w:p>
                </w:tc>
              </w:sdtContent>
            </w:sdt>
          </w:tr>
        </w:tbl>
        <w:p w:rsidR="001A100F" w:rsidRPr="004D49EE" w:rsidRDefault="001A100F">
          <w:pPr>
            <w:rPr>
              <w:rFonts w:ascii="Arial" w:hAnsi="Arial" w:cs="Arial"/>
            </w:rPr>
          </w:pPr>
        </w:p>
        <w:p w:rsidR="001A100F" w:rsidRPr="004D49EE" w:rsidRDefault="001A100F">
          <w:pPr>
            <w:rPr>
              <w:rFonts w:ascii="Arial" w:hAnsi="Arial" w:cs="Arial"/>
            </w:rPr>
          </w:pPr>
        </w:p>
        <w:p w:rsidR="00035D23" w:rsidRPr="004D49EE" w:rsidRDefault="00035D23" w:rsidP="00035D23">
          <w:pPr>
            <w:pStyle w:val="BodyText2"/>
            <w:spacing w:line="360" w:lineRule="auto"/>
            <w:rPr>
              <w:rFonts w:ascii="Arial" w:hAnsi="Arial" w:cs="Arial"/>
              <w:sz w:val="20"/>
            </w:rPr>
          </w:pPr>
          <w:r w:rsidRPr="004D49EE">
            <w:rPr>
              <w:rFonts w:ascii="Arial" w:hAnsi="Arial" w:cs="Arial"/>
              <w:sz w:val="20"/>
            </w:rPr>
            <w:t>Fairtrade Town status must be renewed one year from the date of declaration</w:t>
          </w:r>
          <w:r w:rsidR="0071571E" w:rsidRPr="004D49EE">
            <w:rPr>
              <w:rFonts w:ascii="Arial" w:hAnsi="Arial" w:cs="Arial"/>
              <w:sz w:val="20"/>
            </w:rPr>
            <w:t xml:space="preserve"> to be maintained</w:t>
          </w:r>
          <w:r w:rsidR="00037133">
            <w:rPr>
              <w:rFonts w:ascii="Arial" w:hAnsi="Arial" w:cs="Arial"/>
              <w:sz w:val="20"/>
            </w:rPr>
            <w:t xml:space="preserve"> and</w:t>
          </w:r>
          <w:r w:rsidR="0071571E" w:rsidRPr="004D49EE">
            <w:rPr>
              <w:rFonts w:ascii="Arial" w:hAnsi="Arial" w:cs="Arial"/>
              <w:sz w:val="20"/>
            </w:rPr>
            <w:t xml:space="preserve"> then</w:t>
          </w:r>
          <w:r w:rsidRPr="004D49EE">
            <w:rPr>
              <w:rFonts w:ascii="Arial" w:hAnsi="Arial" w:cs="Arial"/>
              <w:sz w:val="20"/>
            </w:rPr>
            <w:t xml:space="preserve"> every two years</w:t>
          </w:r>
          <w:r w:rsidR="00037133">
            <w:rPr>
              <w:rFonts w:ascii="Arial" w:hAnsi="Arial" w:cs="Arial"/>
              <w:sz w:val="20"/>
            </w:rPr>
            <w:t xml:space="preserve">. </w:t>
          </w:r>
          <w:r w:rsidR="0071571E" w:rsidRPr="004D49EE">
            <w:rPr>
              <w:rFonts w:ascii="Arial" w:hAnsi="Arial" w:cs="Arial"/>
              <w:sz w:val="20"/>
            </w:rPr>
            <w:t>This document is designed to help you put your ideas into a structured plan</w:t>
          </w:r>
          <w:r w:rsidR="004D49EE" w:rsidRPr="004D49EE">
            <w:rPr>
              <w:rFonts w:ascii="Arial" w:hAnsi="Arial" w:cs="Arial"/>
              <w:sz w:val="20"/>
            </w:rPr>
            <w:t xml:space="preserve"> – please feel free to amend and change it to suit your group’s needs.</w:t>
          </w:r>
        </w:p>
        <w:p w:rsidR="00035D23" w:rsidRPr="004D49EE" w:rsidRDefault="00035D23" w:rsidP="00035D23">
          <w:pPr>
            <w:pStyle w:val="BodyText2"/>
            <w:spacing w:line="360" w:lineRule="auto"/>
            <w:rPr>
              <w:rFonts w:ascii="Arial" w:hAnsi="Arial" w:cs="Arial"/>
              <w:bCs/>
              <w:sz w:val="20"/>
            </w:rPr>
          </w:pPr>
        </w:p>
        <w:p w:rsidR="004D49EE" w:rsidRPr="004D49EE" w:rsidRDefault="004D49EE" w:rsidP="00035D23">
          <w:pPr>
            <w:pStyle w:val="BodyText2"/>
            <w:spacing w:line="360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Cs/>
              <w:sz w:val="20"/>
            </w:rPr>
            <w:t xml:space="preserve">We wish you the best of luck with your </w:t>
          </w:r>
          <w:r w:rsidR="00037133">
            <w:rPr>
              <w:rFonts w:ascii="Arial" w:hAnsi="Arial" w:cs="Arial"/>
              <w:bCs/>
              <w:sz w:val="20"/>
            </w:rPr>
            <w:t>continued campaigning!</w:t>
          </w:r>
        </w:p>
        <w:p w:rsidR="004D49EE" w:rsidRDefault="004D49EE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br w:type="page"/>
          </w:r>
        </w:p>
        <w:p w:rsidR="001A100F" w:rsidRPr="004D49EE" w:rsidRDefault="00064E6B">
          <w:pPr>
            <w:rPr>
              <w:rFonts w:ascii="Arial" w:hAnsi="Arial" w:cs="Arial"/>
            </w:rPr>
          </w:pPr>
        </w:p>
      </w:sdtContent>
    </w:sdt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4961"/>
        <w:gridCol w:w="3828"/>
        <w:gridCol w:w="2268"/>
        <w:gridCol w:w="1275"/>
      </w:tblGrid>
      <w:tr w:rsidR="00807767" w:rsidRPr="004D49EE" w:rsidTr="00EC5FAF">
        <w:tc>
          <w:tcPr>
            <w:tcW w:w="2518" w:type="dxa"/>
          </w:tcPr>
          <w:p w:rsidR="00807767" w:rsidRPr="004D49EE" w:rsidRDefault="00807767" w:rsidP="008077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49EE">
              <w:rPr>
                <w:rFonts w:ascii="Arial" w:hAnsi="Arial" w:cs="Arial"/>
                <w:b/>
                <w:sz w:val="24"/>
                <w:szCs w:val="24"/>
              </w:rPr>
              <w:t>Aim</w:t>
            </w:r>
          </w:p>
        </w:tc>
        <w:tc>
          <w:tcPr>
            <w:tcW w:w="4961" w:type="dxa"/>
          </w:tcPr>
          <w:p w:rsidR="00EC5FAF" w:rsidRPr="004D49EE" w:rsidRDefault="00807767" w:rsidP="008077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49EE">
              <w:rPr>
                <w:rFonts w:ascii="Arial" w:hAnsi="Arial" w:cs="Arial"/>
                <w:b/>
                <w:sz w:val="24"/>
                <w:szCs w:val="24"/>
              </w:rPr>
              <w:t>Objectives/previous achievements</w:t>
            </w:r>
          </w:p>
        </w:tc>
        <w:tc>
          <w:tcPr>
            <w:tcW w:w="3828" w:type="dxa"/>
          </w:tcPr>
          <w:p w:rsidR="00807767" w:rsidRPr="004D49EE" w:rsidRDefault="00807767" w:rsidP="008077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49EE">
              <w:rPr>
                <w:rFonts w:ascii="Arial" w:hAnsi="Arial" w:cs="Arial"/>
                <w:b/>
                <w:sz w:val="24"/>
                <w:szCs w:val="24"/>
              </w:rPr>
              <w:t>How we will achieve our aim</w:t>
            </w:r>
          </w:p>
        </w:tc>
        <w:tc>
          <w:tcPr>
            <w:tcW w:w="2268" w:type="dxa"/>
          </w:tcPr>
          <w:p w:rsidR="00807767" w:rsidRPr="004D49EE" w:rsidRDefault="00807767" w:rsidP="008077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49EE">
              <w:rPr>
                <w:rFonts w:ascii="Arial" w:hAnsi="Arial" w:cs="Arial"/>
                <w:b/>
                <w:sz w:val="24"/>
                <w:szCs w:val="24"/>
              </w:rPr>
              <w:t>Timescale</w:t>
            </w:r>
          </w:p>
        </w:tc>
        <w:tc>
          <w:tcPr>
            <w:tcW w:w="1275" w:type="dxa"/>
          </w:tcPr>
          <w:p w:rsidR="00807767" w:rsidRPr="004D49EE" w:rsidRDefault="00807767" w:rsidP="008077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49EE">
              <w:rPr>
                <w:rFonts w:ascii="Arial" w:hAnsi="Arial" w:cs="Arial"/>
                <w:b/>
                <w:sz w:val="24"/>
                <w:szCs w:val="24"/>
              </w:rPr>
              <w:t>Who will action this</w:t>
            </w:r>
          </w:p>
        </w:tc>
      </w:tr>
      <w:tr w:rsidR="00807767" w:rsidRPr="004D49EE" w:rsidTr="00EC5FAF">
        <w:tc>
          <w:tcPr>
            <w:tcW w:w="2518" w:type="dxa"/>
          </w:tcPr>
          <w:p w:rsidR="00807767" w:rsidRPr="004D49EE" w:rsidRDefault="00807767" w:rsidP="008C4FC4">
            <w:pPr>
              <w:rPr>
                <w:rFonts w:ascii="Arial" w:hAnsi="Arial" w:cs="Arial"/>
              </w:rPr>
            </w:pPr>
            <w:r w:rsidRPr="004D49EE">
              <w:rPr>
                <w:rFonts w:ascii="Arial" w:hAnsi="Arial" w:cs="Arial"/>
                <w:b/>
              </w:rPr>
              <w:t>Goal 1 : Council</w:t>
            </w:r>
            <w:r w:rsidR="007B074A" w:rsidRPr="004D49EE">
              <w:rPr>
                <w:rFonts w:ascii="Arial" w:hAnsi="Arial" w:cs="Arial"/>
              </w:rPr>
              <w:t xml:space="preserve"> </w:t>
            </w:r>
          </w:p>
          <w:p w:rsidR="00C13372" w:rsidRPr="004D49EE" w:rsidRDefault="00C13372" w:rsidP="008C4FC4">
            <w:pPr>
              <w:rPr>
                <w:rFonts w:ascii="Arial" w:hAnsi="Arial" w:cs="Arial"/>
              </w:rPr>
            </w:pPr>
          </w:p>
          <w:p w:rsidR="00C13372" w:rsidRPr="004D49EE" w:rsidRDefault="00C13372" w:rsidP="008C4FC4">
            <w:pPr>
              <w:rPr>
                <w:rFonts w:ascii="Arial" w:hAnsi="Arial" w:cs="Arial"/>
              </w:rPr>
            </w:pPr>
          </w:p>
          <w:p w:rsidR="00C13372" w:rsidRPr="004D49EE" w:rsidRDefault="00C13372" w:rsidP="008C4FC4">
            <w:pPr>
              <w:rPr>
                <w:rFonts w:ascii="Arial" w:hAnsi="Arial" w:cs="Arial"/>
              </w:rPr>
            </w:pPr>
          </w:p>
          <w:p w:rsidR="00C13372" w:rsidRPr="004D49EE" w:rsidRDefault="00C13372" w:rsidP="008C4FC4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1C535E" w:rsidRPr="004D49EE" w:rsidRDefault="001C535E" w:rsidP="00B60C2C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7730A8" w:rsidRPr="004D49EE" w:rsidRDefault="007730A8" w:rsidP="008C4FC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730A8" w:rsidRPr="004D49EE" w:rsidRDefault="007730A8" w:rsidP="0080776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C4FC4" w:rsidRPr="004D49EE" w:rsidRDefault="008C4FC4" w:rsidP="008C4FC4">
            <w:pPr>
              <w:rPr>
                <w:rFonts w:ascii="Arial" w:hAnsi="Arial" w:cs="Arial"/>
              </w:rPr>
            </w:pPr>
          </w:p>
          <w:p w:rsidR="007730A8" w:rsidRPr="004D49EE" w:rsidRDefault="007730A8" w:rsidP="00807767">
            <w:pPr>
              <w:rPr>
                <w:rFonts w:ascii="Arial" w:hAnsi="Arial" w:cs="Arial"/>
              </w:rPr>
            </w:pPr>
          </w:p>
        </w:tc>
      </w:tr>
      <w:tr w:rsidR="00807767" w:rsidRPr="004D49EE" w:rsidTr="00EC5FAF">
        <w:tc>
          <w:tcPr>
            <w:tcW w:w="2518" w:type="dxa"/>
          </w:tcPr>
          <w:p w:rsidR="00807767" w:rsidRPr="004D49EE" w:rsidRDefault="008C4FC4" w:rsidP="008C4FC4">
            <w:pPr>
              <w:rPr>
                <w:rFonts w:ascii="Arial" w:hAnsi="Arial" w:cs="Arial"/>
                <w:b/>
              </w:rPr>
            </w:pPr>
            <w:r w:rsidRPr="004D49EE">
              <w:rPr>
                <w:rFonts w:ascii="Arial" w:hAnsi="Arial" w:cs="Arial"/>
                <w:b/>
              </w:rPr>
              <w:t>Goal 2:</w:t>
            </w:r>
            <w:r w:rsidR="00C13372" w:rsidRPr="004D49EE">
              <w:rPr>
                <w:rFonts w:ascii="Arial" w:hAnsi="Arial" w:cs="Arial"/>
                <w:b/>
              </w:rPr>
              <w:t xml:space="preserve"> Shops and Cafes</w:t>
            </w:r>
          </w:p>
          <w:p w:rsidR="00C13372" w:rsidRPr="004D49EE" w:rsidRDefault="00C13372" w:rsidP="008C4FC4">
            <w:pPr>
              <w:rPr>
                <w:rFonts w:ascii="Arial" w:hAnsi="Arial" w:cs="Arial"/>
                <w:b/>
              </w:rPr>
            </w:pPr>
          </w:p>
          <w:p w:rsidR="00C13372" w:rsidRPr="004D49EE" w:rsidRDefault="00C13372" w:rsidP="008C4FC4">
            <w:pPr>
              <w:rPr>
                <w:rFonts w:ascii="Arial" w:hAnsi="Arial" w:cs="Arial"/>
                <w:b/>
              </w:rPr>
            </w:pPr>
          </w:p>
          <w:p w:rsidR="00C13372" w:rsidRPr="004D49EE" w:rsidRDefault="00C13372" w:rsidP="008C4FC4">
            <w:pPr>
              <w:rPr>
                <w:rFonts w:ascii="Arial" w:hAnsi="Arial" w:cs="Arial"/>
                <w:b/>
              </w:rPr>
            </w:pPr>
          </w:p>
          <w:p w:rsidR="00C13372" w:rsidRPr="004D49EE" w:rsidRDefault="00C13372" w:rsidP="008C4FC4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807767" w:rsidRPr="004D49EE" w:rsidRDefault="00807767" w:rsidP="00807767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977791" w:rsidRPr="004D49EE" w:rsidRDefault="00977791" w:rsidP="0097779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77791" w:rsidRPr="004D49EE" w:rsidRDefault="00977791" w:rsidP="0080776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07767" w:rsidRPr="004D49EE" w:rsidRDefault="00807767" w:rsidP="00807767">
            <w:pPr>
              <w:rPr>
                <w:rFonts w:ascii="Arial" w:hAnsi="Arial" w:cs="Arial"/>
              </w:rPr>
            </w:pPr>
          </w:p>
        </w:tc>
      </w:tr>
      <w:tr w:rsidR="00807767" w:rsidRPr="004D49EE" w:rsidTr="00EC5FAF">
        <w:tc>
          <w:tcPr>
            <w:tcW w:w="2518" w:type="dxa"/>
          </w:tcPr>
          <w:p w:rsidR="00B60C2C" w:rsidRPr="004D49EE" w:rsidRDefault="00C13372" w:rsidP="00807767">
            <w:pPr>
              <w:rPr>
                <w:rFonts w:ascii="Arial" w:hAnsi="Arial" w:cs="Arial"/>
                <w:b/>
              </w:rPr>
            </w:pPr>
            <w:r w:rsidRPr="004D49EE">
              <w:rPr>
                <w:rFonts w:ascii="Arial" w:hAnsi="Arial" w:cs="Arial"/>
                <w:b/>
              </w:rPr>
              <w:t xml:space="preserve">Goal 3: Community </w:t>
            </w:r>
            <w:proofErr w:type="spellStart"/>
            <w:r w:rsidRPr="004D49EE">
              <w:rPr>
                <w:rFonts w:ascii="Arial" w:hAnsi="Arial" w:cs="Arial"/>
                <w:b/>
              </w:rPr>
              <w:t>Organisations</w:t>
            </w:r>
            <w:proofErr w:type="spellEnd"/>
          </w:p>
          <w:p w:rsidR="00C13372" w:rsidRPr="004D49EE" w:rsidRDefault="00C13372" w:rsidP="00807767">
            <w:pPr>
              <w:rPr>
                <w:rFonts w:ascii="Arial" w:hAnsi="Arial" w:cs="Arial"/>
                <w:b/>
              </w:rPr>
            </w:pPr>
          </w:p>
          <w:p w:rsidR="00C13372" w:rsidRPr="004D49EE" w:rsidRDefault="00C13372" w:rsidP="00807767">
            <w:pPr>
              <w:rPr>
                <w:rFonts w:ascii="Arial" w:hAnsi="Arial" w:cs="Arial"/>
                <w:b/>
              </w:rPr>
            </w:pPr>
          </w:p>
          <w:p w:rsidR="00C13372" w:rsidRPr="004D49EE" w:rsidRDefault="00C13372" w:rsidP="00807767">
            <w:pPr>
              <w:rPr>
                <w:rFonts w:ascii="Arial" w:hAnsi="Arial" w:cs="Arial"/>
                <w:b/>
              </w:rPr>
            </w:pPr>
          </w:p>
          <w:p w:rsidR="00C13372" w:rsidRPr="004D49EE" w:rsidRDefault="00C13372" w:rsidP="00807767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1C535E" w:rsidRPr="004D49EE" w:rsidRDefault="001C535E" w:rsidP="000A012C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807767" w:rsidRPr="004D49EE" w:rsidRDefault="00807767" w:rsidP="00F222B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07767" w:rsidRPr="004D49EE" w:rsidRDefault="00807767" w:rsidP="0080776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07767" w:rsidRPr="004D49EE" w:rsidRDefault="00807767" w:rsidP="00807767">
            <w:pPr>
              <w:rPr>
                <w:rFonts w:ascii="Arial" w:hAnsi="Arial" w:cs="Arial"/>
              </w:rPr>
            </w:pPr>
          </w:p>
        </w:tc>
      </w:tr>
      <w:tr w:rsidR="00807767" w:rsidRPr="004D49EE" w:rsidTr="00EC5FAF">
        <w:tc>
          <w:tcPr>
            <w:tcW w:w="2518" w:type="dxa"/>
          </w:tcPr>
          <w:p w:rsidR="00B60C2C" w:rsidRPr="004D49EE" w:rsidRDefault="00C13372" w:rsidP="00807767">
            <w:pPr>
              <w:rPr>
                <w:rFonts w:ascii="Arial" w:hAnsi="Arial" w:cs="Arial"/>
                <w:b/>
              </w:rPr>
            </w:pPr>
            <w:r w:rsidRPr="004D49EE">
              <w:rPr>
                <w:rFonts w:ascii="Arial" w:hAnsi="Arial" w:cs="Arial"/>
                <w:b/>
              </w:rPr>
              <w:t>Goal 4:Media</w:t>
            </w:r>
          </w:p>
          <w:p w:rsidR="00C13372" w:rsidRPr="004D49EE" w:rsidRDefault="00C13372" w:rsidP="00807767">
            <w:pPr>
              <w:rPr>
                <w:rFonts w:ascii="Arial" w:hAnsi="Arial" w:cs="Arial"/>
                <w:b/>
              </w:rPr>
            </w:pPr>
          </w:p>
          <w:p w:rsidR="00C13372" w:rsidRPr="004D49EE" w:rsidRDefault="00C13372" w:rsidP="00807767">
            <w:pPr>
              <w:rPr>
                <w:rFonts w:ascii="Arial" w:hAnsi="Arial" w:cs="Arial"/>
                <w:b/>
              </w:rPr>
            </w:pPr>
          </w:p>
          <w:p w:rsidR="00C13372" w:rsidRPr="004D49EE" w:rsidRDefault="00C13372" w:rsidP="00807767">
            <w:pPr>
              <w:rPr>
                <w:rFonts w:ascii="Arial" w:hAnsi="Arial" w:cs="Arial"/>
                <w:b/>
              </w:rPr>
            </w:pPr>
          </w:p>
          <w:p w:rsidR="00C13372" w:rsidRPr="004D49EE" w:rsidRDefault="00C13372" w:rsidP="00807767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807767" w:rsidRPr="004D49EE" w:rsidRDefault="00807767" w:rsidP="00F222B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807767" w:rsidRPr="004D49EE" w:rsidRDefault="00807767" w:rsidP="0080776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07767" w:rsidRPr="004D49EE" w:rsidRDefault="00807767" w:rsidP="0080776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07767" w:rsidRPr="004D49EE" w:rsidRDefault="00807767" w:rsidP="00807767">
            <w:pPr>
              <w:rPr>
                <w:rFonts w:ascii="Arial" w:hAnsi="Arial" w:cs="Arial"/>
              </w:rPr>
            </w:pPr>
          </w:p>
        </w:tc>
      </w:tr>
      <w:tr w:rsidR="00807767" w:rsidRPr="004D49EE" w:rsidTr="00EC5FAF">
        <w:tc>
          <w:tcPr>
            <w:tcW w:w="2518" w:type="dxa"/>
          </w:tcPr>
          <w:p w:rsidR="00C13233" w:rsidRPr="004D49EE" w:rsidRDefault="00C13372" w:rsidP="00807767">
            <w:pPr>
              <w:rPr>
                <w:rFonts w:ascii="Arial" w:hAnsi="Arial" w:cs="Arial"/>
                <w:b/>
              </w:rPr>
            </w:pPr>
            <w:r w:rsidRPr="004D49EE">
              <w:rPr>
                <w:rFonts w:ascii="Arial" w:hAnsi="Arial" w:cs="Arial"/>
                <w:b/>
              </w:rPr>
              <w:t>Goal 5: Steering Group</w:t>
            </w:r>
          </w:p>
          <w:p w:rsidR="00C13372" w:rsidRPr="004D49EE" w:rsidRDefault="00C13372" w:rsidP="00807767">
            <w:pPr>
              <w:rPr>
                <w:rFonts w:ascii="Arial" w:hAnsi="Arial" w:cs="Arial"/>
                <w:b/>
              </w:rPr>
            </w:pPr>
          </w:p>
          <w:p w:rsidR="00C13372" w:rsidRPr="004D49EE" w:rsidRDefault="00C13372" w:rsidP="00807767">
            <w:pPr>
              <w:rPr>
                <w:rFonts w:ascii="Arial" w:hAnsi="Arial" w:cs="Arial"/>
                <w:b/>
              </w:rPr>
            </w:pPr>
          </w:p>
          <w:p w:rsidR="00C13372" w:rsidRPr="004D49EE" w:rsidRDefault="00C13372" w:rsidP="00807767">
            <w:pPr>
              <w:rPr>
                <w:rFonts w:ascii="Arial" w:hAnsi="Arial" w:cs="Arial"/>
                <w:b/>
              </w:rPr>
            </w:pPr>
          </w:p>
          <w:p w:rsidR="00C13372" w:rsidRPr="004D49EE" w:rsidRDefault="00C13372" w:rsidP="00807767">
            <w:pPr>
              <w:rPr>
                <w:rFonts w:ascii="Arial" w:hAnsi="Arial" w:cs="Arial"/>
                <w:b/>
              </w:rPr>
            </w:pPr>
          </w:p>
          <w:p w:rsidR="00C13372" w:rsidRPr="004D49EE" w:rsidRDefault="00C13372" w:rsidP="00807767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EC5FAF" w:rsidRPr="004D49EE" w:rsidRDefault="00EC5FAF" w:rsidP="00B60C2C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DC31A6" w:rsidRPr="004D49EE" w:rsidRDefault="00DC31A6" w:rsidP="0080776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C31A6" w:rsidRPr="004D49EE" w:rsidRDefault="00DC31A6" w:rsidP="009777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07767" w:rsidRPr="004D49EE" w:rsidRDefault="00807767" w:rsidP="00807767">
            <w:pPr>
              <w:rPr>
                <w:rFonts w:ascii="Arial" w:hAnsi="Arial" w:cs="Arial"/>
              </w:rPr>
            </w:pPr>
          </w:p>
        </w:tc>
      </w:tr>
    </w:tbl>
    <w:p w:rsidR="004D49EE" w:rsidRPr="004D49EE" w:rsidRDefault="004D49EE" w:rsidP="00807767">
      <w:pPr>
        <w:rPr>
          <w:rFonts w:ascii="Arial" w:hAnsi="Arial" w:cs="Arial"/>
        </w:rPr>
      </w:pPr>
    </w:p>
    <w:p w:rsidR="004D49EE" w:rsidRPr="004D49EE" w:rsidRDefault="004D49EE">
      <w:pPr>
        <w:rPr>
          <w:rFonts w:ascii="Arial" w:hAnsi="Arial" w:cs="Arial"/>
        </w:rPr>
      </w:pPr>
      <w:r w:rsidRPr="004D49EE">
        <w:rPr>
          <w:rFonts w:ascii="Arial" w:hAnsi="Arial" w:cs="Arial"/>
        </w:rPr>
        <w:br w:type="page"/>
      </w:r>
    </w:p>
    <w:p w:rsidR="00EC5FAF" w:rsidRDefault="00C13372" w:rsidP="00807767">
      <w:pPr>
        <w:rPr>
          <w:rFonts w:ascii="Arial" w:hAnsi="Arial" w:cs="Arial"/>
          <w:b/>
          <w:sz w:val="28"/>
          <w:u w:val="single"/>
        </w:rPr>
      </w:pPr>
      <w:r w:rsidRPr="004D49EE">
        <w:rPr>
          <w:rFonts w:ascii="Arial" w:hAnsi="Arial" w:cs="Arial"/>
          <w:b/>
          <w:sz w:val="28"/>
          <w:u w:val="single"/>
        </w:rPr>
        <w:lastRenderedPageBreak/>
        <w:t>Steering group members</w:t>
      </w:r>
    </w:p>
    <w:p w:rsidR="008C12B0" w:rsidRDefault="008C12B0" w:rsidP="008C12B0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n-GB"/>
        </w:rPr>
      </w:pPr>
      <w:r w:rsidRPr="00252ADC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A local Fairtrade steering group representing a range of local organisations and sectors meets regularly to ensure the Fairtrade Town continues to develop and gain support. Please give details of the current Steering Group a full list of present members with roles and any organisations they may represent). </w:t>
      </w:r>
      <w:r w:rsidRPr="00252ADC">
        <w:rPr>
          <w:rFonts w:ascii="Arial" w:eastAsia="Times New Roman" w:hAnsi="Arial" w:cs="Arial"/>
          <w:sz w:val="20"/>
          <w:szCs w:val="20"/>
          <w:lang w:val="en-GB"/>
        </w:rPr>
        <w:t>The personal information of steering group members shared here will only</w:t>
      </w:r>
      <w:bookmarkStart w:id="0" w:name="_GoBack"/>
      <w:bookmarkEnd w:id="0"/>
      <w:r w:rsidRPr="00252ADC">
        <w:rPr>
          <w:rFonts w:ascii="Arial" w:eastAsia="Times New Roman" w:hAnsi="Arial" w:cs="Arial"/>
          <w:sz w:val="20"/>
          <w:szCs w:val="20"/>
          <w:lang w:val="en-GB"/>
        </w:rPr>
        <w:t xml:space="preserve"> be used for the purposes of assessing the achievements of the group against Goal 5.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Pr="00252ADC">
        <w:rPr>
          <w:rFonts w:ascii="Arial" w:eastAsia="Calibri" w:hAnsi="Arial" w:cs="Arial"/>
          <w:sz w:val="20"/>
          <w:szCs w:val="20"/>
          <w:lang w:val="en-GB"/>
        </w:rPr>
        <w:t xml:space="preserve">To find out more about how </w:t>
      </w:r>
      <w:r w:rsidRPr="00252ADC">
        <w:rPr>
          <w:rFonts w:ascii="Arial" w:eastAsia="Calibri" w:hAnsi="Arial" w:cs="Arial"/>
          <w:sz w:val="20"/>
          <w:szCs w:val="20"/>
          <w:shd w:val="clear" w:color="auto" w:fill="FFFFFF"/>
          <w:lang w:val="en-GB"/>
        </w:rPr>
        <w:t>we use personal information and how we keep it safe and secure please read</w:t>
      </w:r>
      <w:r w:rsidRPr="00252ADC"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  <w:lang w:val="en-GB"/>
        </w:rPr>
        <w:t xml:space="preserve"> </w:t>
      </w:r>
      <w:hyperlink r:id="rId7" w:history="1">
        <w:r w:rsidRPr="00252ADC">
          <w:rPr>
            <w:rFonts w:ascii="Arial" w:eastAsia="Calibri" w:hAnsi="Arial" w:cs="Arial"/>
            <w:b/>
            <w:color w:val="0000FF"/>
            <w:sz w:val="20"/>
            <w:szCs w:val="20"/>
            <w:u w:val="single"/>
            <w:shd w:val="clear" w:color="auto" w:fill="FFFFFF"/>
            <w:lang w:val="en-GB"/>
          </w:rPr>
          <w:t>our privacy notice</w:t>
        </w:r>
      </w:hyperlink>
      <w:r w:rsidRPr="00252ADC">
        <w:rPr>
          <w:rFonts w:ascii="Arial" w:eastAsia="Calibri" w:hAnsi="Arial" w:cs="Arial"/>
          <w:b/>
          <w:sz w:val="20"/>
          <w:szCs w:val="20"/>
          <w:lang w:val="en-GB"/>
        </w:rPr>
        <w:t>.</w:t>
      </w:r>
    </w:p>
    <w:p w:rsidR="008C12B0" w:rsidRPr="008C12B0" w:rsidRDefault="008C12B0" w:rsidP="008C12B0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9"/>
        <w:gridCol w:w="4072"/>
        <w:gridCol w:w="6739"/>
      </w:tblGrid>
      <w:tr w:rsidR="00EC5FAF" w:rsidRPr="004D49EE" w:rsidTr="008C12B0">
        <w:tc>
          <w:tcPr>
            <w:tcW w:w="3579" w:type="dxa"/>
          </w:tcPr>
          <w:p w:rsidR="00EC5FAF" w:rsidRPr="004D49EE" w:rsidRDefault="00EC5FAF" w:rsidP="00807767">
            <w:pPr>
              <w:rPr>
                <w:rFonts w:ascii="Arial" w:hAnsi="Arial" w:cs="Arial"/>
                <w:b/>
              </w:rPr>
            </w:pPr>
            <w:r w:rsidRPr="004D49E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072" w:type="dxa"/>
          </w:tcPr>
          <w:p w:rsidR="00EC5FAF" w:rsidRPr="004D49EE" w:rsidRDefault="00EC5FAF" w:rsidP="00807767">
            <w:pPr>
              <w:rPr>
                <w:rFonts w:ascii="Arial" w:hAnsi="Arial" w:cs="Arial"/>
                <w:b/>
              </w:rPr>
            </w:pPr>
            <w:r w:rsidRPr="004D49EE">
              <w:rPr>
                <w:rFonts w:ascii="Arial" w:hAnsi="Arial" w:cs="Arial"/>
                <w:b/>
              </w:rPr>
              <w:t>Position/responsibility within group</w:t>
            </w:r>
          </w:p>
        </w:tc>
        <w:tc>
          <w:tcPr>
            <w:tcW w:w="6739" w:type="dxa"/>
          </w:tcPr>
          <w:p w:rsidR="00EC5FAF" w:rsidRPr="004D49EE" w:rsidRDefault="00EC5FAF" w:rsidP="00807767">
            <w:pPr>
              <w:rPr>
                <w:rFonts w:ascii="Arial" w:hAnsi="Arial" w:cs="Arial"/>
                <w:b/>
              </w:rPr>
            </w:pPr>
            <w:r w:rsidRPr="004D49EE">
              <w:rPr>
                <w:rFonts w:ascii="Arial" w:hAnsi="Arial" w:cs="Arial"/>
                <w:b/>
              </w:rPr>
              <w:t>Other links/responsibilities</w:t>
            </w:r>
          </w:p>
        </w:tc>
      </w:tr>
      <w:tr w:rsidR="00EC5FAF" w:rsidRPr="004D49EE" w:rsidTr="008C12B0">
        <w:tc>
          <w:tcPr>
            <w:tcW w:w="3579" w:type="dxa"/>
          </w:tcPr>
          <w:p w:rsidR="00EC5FAF" w:rsidRPr="004D49EE" w:rsidRDefault="00EC5FAF" w:rsidP="00807767">
            <w:pPr>
              <w:rPr>
                <w:rFonts w:ascii="Arial" w:hAnsi="Arial" w:cs="Arial"/>
              </w:rPr>
            </w:pPr>
          </w:p>
        </w:tc>
        <w:tc>
          <w:tcPr>
            <w:tcW w:w="4072" w:type="dxa"/>
          </w:tcPr>
          <w:p w:rsidR="00EC5FAF" w:rsidRPr="004D49EE" w:rsidRDefault="00EC5FAF" w:rsidP="00807767">
            <w:pPr>
              <w:rPr>
                <w:rFonts w:ascii="Arial" w:hAnsi="Arial" w:cs="Arial"/>
              </w:rPr>
            </w:pPr>
          </w:p>
        </w:tc>
        <w:tc>
          <w:tcPr>
            <w:tcW w:w="6739" w:type="dxa"/>
          </w:tcPr>
          <w:p w:rsidR="00EC5FAF" w:rsidRPr="004D49EE" w:rsidRDefault="00EC5FAF" w:rsidP="00B43843">
            <w:pPr>
              <w:rPr>
                <w:rFonts w:ascii="Arial" w:hAnsi="Arial" w:cs="Arial"/>
              </w:rPr>
            </w:pPr>
          </w:p>
        </w:tc>
      </w:tr>
      <w:tr w:rsidR="00EC5FAF" w:rsidRPr="004D49EE" w:rsidTr="008C12B0">
        <w:tc>
          <w:tcPr>
            <w:tcW w:w="3579" w:type="dxa"/>
          </w:tcPr>
          <w:p w:rsidR="00EC5FAF" w:rsidRPr="004D49EE" w:rsidRDefault="00EC5FAF" w:rsidP="00807767">
            <w:pPr>
              <w:rPr>
                <w:rFonts w:ascii="Arial" w:hAnsi="Arial" w:cs="Arial"/>
              </w:rPr>
            </w:pPr>
          </w:p>
        </w:tc>
        <w:tc>
          <w:tcPr>
            <w:tcW w:w="4072" w:type="dxa"/>
          </w:tcPr>
          <w:p w:rsidR="00EC5FAF" w:rsidRPr="004D49EE" w:rsidRDefault="00EC5FAF" w:rsidP="00807767">
            <w:pPr>
              <w:rPr>
                <w:rFonts w:ascii="Arial" w:hAnsi="Arial" w:cs="Arial"/>
              </w:rPr>
            </w:pPr>
          </w:p>
        </w:tc>
        <w:tc>
          <w:tcPr>
            <w:tcW w:w="6739" w:type="dxa"/>
          </w:tcPr>
          <w:p w:rsidR="00EC5FAF" w:rsidRPr="004D49EE" w:rsidRDefault="00EC5FAF" w:rsidP="00807767">
            <w:pPr>
              <w:rPr>
                <w:rFonts w:ascii="Arial" w:hAnsi="Arial" w:cs="Arial"/>
              </w:rPr>
            </w:pPr>
          </w:p>
        </w:tc>
      </w:tr>
      <w:tr w:rsidR="00EC5FAF" w:rsidRPr="004D49EE" w:rsidTr="008C12B0">
        <w:tc>
          <w:tcPr>
            <w:tcW w:w="3579" w:type="dxa"/>
          </w:tcPr>
          <w:p w:rsidR="00EC5FAF" w:rsidRPr="004D49EE" w:rsidRDefault="00EC5FAF" w:rsidP="00807767">
            <w:pPr>
              <w:rPr>
                <w:rFonts w:ascii="Arial" w:hAnsi="Arial" w:cs="Arial"/>
              </w:rPr>
            </w:pPr>
          </w:p>
        </w:tc>
        <w:tc>
          <w:tcPr>
            <w:tcW w:w="4072" w:type="dxa"/>
          </w:tcPr>
          <w:p w:rsidR="00EC5FAF" w:rsidRPr="004D49EE" w:rsidRDefault="00EC5FAF" w:rsidP="00807767">
            <w:pPr>
              <w:rPr>
                <w:rFonts w:ascii="Arial" w:hAnsi="Arial" w:cs="Arial"/>
              </w:rPr>
            </w:pPr>
          </w:p>
        </w:tc>
        <w:tc>
          <w:tcPr>
            <w:tcW w:w="6739" w:type="dxa"/>
          </w:tcPr>
          <w:p w:rsidR="00EC5FAF" w:rsidRPr="004D49EE" w:rsidRDefault="00EC5FAF" w:rsidP="00807767">
            <w:pPr>
              <w:rPr>
                <w:rFonts w:ascii="Arial" w:hAnsi="Arial" w:cs="Arial"/>
              </w:rPr>
            </w:pPr>
          </w:p>
        </w:tc>
      </w:tr>
      <w:tr w:rsidR="00EC5FAF" w:rsidRPr="004D49EE" w:rsidTr="008C12B0">
        <w:tc>
          <w:tcPr>
            <w:tcW w:w="3579" w:type="dxa"/>
          </w:tcPr>
          <w:p w:rsidR="00EC5FAF" w:rsidRPr="004D49EE" w:rsidRDefault="00EC5FAF" w:rsidP="00807767">
            <w:pPr>
              <w:rPr>
                <w:rFonts w:ascii="Arial" w:hAnsi="Arial" w:cs="Arial"/>
              </w:rPr>
            </w:pPr>
          </w:p>
        </w:tc>
        <w:tc>
          <w:tcPr>
            <w:tcW w:w="4072" w:type="dxa"/>
          </w:tcPr>
          <w:p w:rsidR="00EC5FAF" w:rsidRPr="004D49EE" w:rsidRDefault="00EC5FAF" w:rsidP="00807767">
            <w:pPr>
              <w:rPr>
                <w:rFonts w:ascii="Arial" w:hAnsi="Arial" w:cs="Arial"/>
              </w:rPr>
            </w:pPr>
          </w:p>
        </w:tc>
        <w:tc>
          <w:tcPr>
            <w:tcW w:w="6739" w:type="dxa"/>
          </w:tcPr>
          <w:p w:rsidR="00EC5FAF" w:rsidRPr="004D49EE" w:rsidRDefault="00EC5FAF" w:rsidP="00807767">
            <w:pPr>
              <w:rPr>
                <w:rFonts w:ascii="Arial" w:hAnsi="Arial" w:cs="Arial"/>
              </w:rPr>
            </w:pPr>
          </w:p>
        </w:tc>
      </w:tr>
      <w:tr w:rsidR="00EC5FAF" w:rsidRPr="004D49EE" w:rsidTr="008C12B0">
        <w:tc>
          <w:tcPr>
            <w:tcW w:w="3579" w:type="dxa"/>
          </w:tcPr>
          <w:p w:rsidR="00EC5FAF" w:rsidRPr="004D49EE" w:rsidRDefault="00EC5FAF" w:rsidP="00807767">
            <w:pPr>
              <w:rPr>
                <w:rFonts w:ascii="Arial" w:hAnsi="Arial" w:cs="Arial"/>
              </w:rPr>
            </w:pPr>
          </w:p>
        </w:tc>
        <w:tc>
          <w:tcPr>
            <w:tcW w:w="4072" w:type="dxa"/>
          </w:tcPr>
          <w:p w:rsidR="00EC5FAF" w:rsidRPr="004D49EE" w:rsidRDefault="00EC5FAF" w:rsidP="00807767">
            <w:pPr>
              <w:rPr>
                <w:rFonts w:ascii="Arial" w:hAnsi="Arial" w:cs="Arial"/>
              </w:rPr>
            </w:pPr>
          </w:p>
        </w:tc>
        <w:tc>
          <w:tcPr>
            <w:tcW w:w="6739" w:type="dxa"/>
          </w:tcPr>
          <w:p w:rsidR="00EC5FAF" w:rsidRPr="004D49EE" w:rsidRDefault="00EC5FAF" w:rsidP="00807767">
            <w:pPr>
              <w:rPr>
                <w:rFonts w:ascii="Arial" w:hAnsi="Arial" w:cs="Arial"/>
              </w:rPr>
            </w:pPr>
          </w:p>
        </w:tc>
      </w:tr>
      <w:tr w:rsidR="00EC5FAF" w:rsidRPr="004D49EE" w:rsidTr="008C12B0">
        <w:tc>
          <w:tcPr>
            <w:tcW w:w="3579" w:type="dxa"/>
          </w:tcPr>
          <w:p w:rsidR="00EC5FAF" w:rsidRPr="004D49EE" w:rsidRDefault="00EC5FAF" w:rsidP="00807767">
            <w:pPr>
              <w:rPr>
                <w:rFonts w:ascii="Arial" w:hAnsi="Arial" w:cs="Arial"/>
              </w:rPr>
            </w:pPr>
          </w:p>
        </w:tc>
        <w:tc>
          <w:tcPr>
            <w:tcW w:w="4072" w:type="dxa"/>
          </w:tcPr>
          <w:p w:rsidR="00EC5FAF" w:rsidRPr="004D49EE" w:rsidRDefault="00EC5FAF" w:rsidP="00807767">
            <w:pPr>
              <w:rPr>
                <w:rFonts w:ascii="Arial" w:hAnsi="Arial" w:cs="Arial"/>
              </w:rPr>
            </w:pPr>
          </w:p>
        </w:tc>
        <w:tc>
          <w:tcPr>
            <w:tcW w:w="6739" w:type="dxa"/>
          </w:tcPr>
          <w:p w:rsidR="00EC5FAF" w:rsidRPr="004D49EE" w:rsidRDefault="00EC5FAF" w:rsidP="00807767">
            <w:pPr>
              <w:rPr>
                <w:rFonts w:ascii="Arial" w:hAnsi="Arial" w:cs="Arial"/>
              </w:rPr>
            </w:pPr>
          </w:p>
        </w:tc>
      </w:tr>
      <w:tr w:rsidR="00EC5FAF" w:rsidRPr="004D49EE" w:rsidTr="008C12B0">
        <w:tc>
          <w:tcPr>
            <w:tcW w:w="3579" w:type="dxa"/>
          </w:tcPr>
          <w:p w:rsidR="00EC5FAF" w:rsidRPr="004D49EE" w:rsidRDefault="00EC5FAF" w:rsidP="00807767">
            <w:pPr>
              <w:rPr>
                <w:rFonts w:ascii="Arial" w:hAnsi="Arial" w:cs="Arial"/>
              </w:rPr>
            </w:pPr>
          </w:p>
        </w:tc>
        <w:tc>
          <w:tcPr>
            <w:tcW w:w="4072" w:type="dxa"/>
          </w:tcPr>
          <w:p w:rsidR="00EC5FAF" w:rsidRPr="004D49EE" w:rsidRDefault="00EC5FAF" w:rsidP="00807767">
            <w:pPr>
              <w:rPr>
                <w:rFonts w:ascii="Arial" w:hAnsi="Arial" w:cs="Arial"/>
              </w:rPr>
            </w:pPr>
          </w:p>
        </w:tc>
        <w:tc>
          <w:tcPr>
            <w:tcW w:w="6739" w:type="dxa"/>
          </w:tcPr>
          <w:p w:rsidR="00EC5FAF" w:rsidRPr="004D49EE" w:rsidRDefault="00EC5FAF" w:rsidP="00807767">
            <w:pPr>
              <w:rPr>
                <w:rFonts w:ascii="Arial" w:hAnsi="Arial" w:cs="Arial"/>
              </w:rPr>
            </w:pPr>
          </w:p>
        </w:tc>
      </w:tr>
      <w:tr w:rsidR="00EC5FAF" w:rsidRPr="004D49EE" w:rsidTr="008C12B0">
        <w:tc>
          <w:tcPr>
            <w:tcW w:w="3579" w:type="dxa"/>
          </w:tcPr>
          <w:p w:rsidR="00EC5FAF" w:rsidRPr="004D49EE" w:rsidRDefault="00EC5FAF" w:rsidP="00807767">
            <w:pPr>
              <w:rPr>
                <w:rFonts w:ascii="Arial" w:hAnsi="Arial" w:cs="Arial"/>
              </w:rPr>
            </w:pPr>
          </w:p>
        </w:tc>
        <w:tc>
          <w:tcPr>
            <w:tcW w:w="4072" w:type="dxa"/>
          </w:tcPr>
          <w:p w:rsidR="00EC5FAF" w:rsidRPr="004D49EE" w:rsidRDefault="00EC5FAF" w:rsidP="00807767">
            <w:pPr>
              <w:rPr>
                <w:rFonts w:ascii="Arial" w:hAnsi="Arial" w:cs="Arial"/>
              </w:rPr>
            </w:pPr>
          </w:p>
        </w:tc>
        <w:tc>
          <w:tcPr>
            <w:tcW w:w="6739" w:type="dxa"/>
          </w:tcPr>
          <w:p w:rsidR="00EC5FAF" w:rsidRPr="004D49EE" w:rsidRDefault="00EC5FAF" w:rsidP="00807767">
            <w:pPr>
              <w:rPr>
                <w:rFonts w:ascii="Arial" w:hAnsi="Arial" w:cs="Arial"/>
              </w:rPr>
            </w:pPr>
          </w:p>
        </w:tc>
      </w:tr>
    </w:tbl>
    <w:p w:rsidR="00EC5FAF" w:rsidRPr="00EC5FAF" w:rsidRDefault="00EC5FAF" w:rsidP="00807767">
      <w:pPr>
        <w:rPr>
          <w:u w:val="single"/>
        </w:rPr>
      </w:pPr>
    </w:p>
    <w:sectPr w:rsidR="00EC5FAF" w:rsidRPr="00EC5FAF" w:rsidSect="001A100F">
      <w:pgSz w:w="15840" w:h="12240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24BE8"/>
    <w:multiLevelType w:val="hybridMultilevel"/>
    <w:tmpl w:val="1ABE5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67"/>
    <w:rsid w:val="00035D23"/>
    <w:rsid w:val="00037133"/>
    <w:rsid w:val="00064AFA"/>
    <w:rsid w:val="00064E6B"/>
    <w:rsid w:val="000A012C"/>
    <w:rsid w:val="00146905"/>
    <w:rsid w:val="00150159"/>
    <w:rsid w:val="001544EA"/>
    <w:rsid w:val="00166A99"/>
    <w:rsid w:val="00192B32"/>
    <w:rsid w:val="001A100F"/>
    <w:rsid w:val="001C535E"/>
    <w:rsid w:val="00206D95"/>
    <w:rsid w:val="00225043"/>
    <w:rsid w:val="0027447B"/>
    <w:rsid w:val="002E450F"/>
    <w:rsid w:val="003217BC"/>
    <w:rsid w:val="003B0E96"/>
    <w:rsid w:val="004C3C34"/>
    <w:rsid w:val="004D49EE"/>
    <w:rsid w:val="0054083D"/>
    <w:rsid w:val="00584AC6"/>
    <w:rsid w:val="005A79F2"/>
    <w:rsid w:val="005F7BC8"/>
    <w:rsid w:val="0071571E"/>
    <w:rsid w:val="007730A8"/>
    <w:rsid w:val="007B074A"/>
    <w:rsid w:val="00807767"/>
    <w:rsid w:val="0084292A"/>
    <w:rsid w:val="0088398D"/>
    <w:rsid w:val="008C12B0"/>
    <w:rsid w:val="008C1CCA"/>
    <w:rsid w:val="008C4FC4"/>
    <w:rsid w:val="008E0F57"/>
    <w:rsid w:val="00977791"/>
    <w:rsid w:val="009B3157"/>
    <w:rsid w:val="00A8633B"/>
    <w:rsid w:val="00AD2A88"/>
    <w:rsid w:val="00B43843"/>
    <w:rsid w:val="00B60C2C"/>
    <w:rsid w:val="00C13233"/>
    <w:rsid w:val="00C13372"/>
    <w:rsid w:val="00CB49AD"/>
    <w:rsid w:val="00D125ED"/>
    <w:rsid w:val="00D26154"/>
    <w:rsid w:val="00DC31A6"/>
    <w:rsid w:val="00E21D60"/>
    <w:rsid w:val="00E241C0"/>
    <w:rsid w:val="00EC5FAF"/>
    <w:rsid w:val="00F222B6"/>
    <w:rsid w:val="00F432A1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69C7B"/>
  <w15:docId w15:val="{3B05B3BC-97BA-496F-8F11-AD63E92E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5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F0854"/>
    <w:rPr>
      <w:strike w:val="0"/>
      <w:dstrike w:val="0"/>
      <w:color w:val="197777"/>
      <w:u w:val="none"/>
      <w:effect w:val="none"/>
    </w:rPr>
  </w:style>
  <w:style w:type="paragraph" w:styleId="NoSpacing">
    <w:name w:val="No Spacing"/>
    <w:link w:val="NoSpacingChar"/>
    <w:uiPriority w:val="1"/>
    <w:qFormat/>
    <w:rsid w:val="001A100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A100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0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35D23"/>
    <w:pPr>
      <w:widowControl w:val="0"/>
      <w:spacing w:after="0" w:line="240" w:lineRule="auto"/>
      <w:jc w:val="both"/>
    </w:pPr>
    <w:rPr>
      <w:rFonts w:ascii="Book Antiqua" w:eastAsia="Times New Roman" w:hAnsi="Book Antiqua" w:cs="Times New Roman"/>
      <w:snapToGrid w:val="0"/>
      <w:kern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035D23"/>
    <w:rPr>
      <w:rFonts w:ascii="Book Antiqua" w:eastAsia="Times New Roman" w:hAnsi="Book Antiqua" w:cs="Times New Roman"/>
      <w:snapToGrid w:val="0"/>
      <w:kern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irtrade.org.uk/Privacy-Poli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The following action plan for Weymouth and Portland Fairtrade Zone for 2011-2013 contains 10 targets  for the campaign group to aim for.  Most are maintaining and developing action in particular areas, but we have also included 4 fresh ideas.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Renewal Action Plan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</dc:title>
  <dc:subject>Weymouth and Portland Fairtrade Zone</dc:subject>
  <dc:creator>Weymouth and Portland Fairtrade Steering Group</dc:creator>
  <cp:keywords/>
  <dc:description/>
  <cp:lastModifiedBy>Chrysi Dimaki</cp:lastModifiedBy>
  <cp:revision>6</cp:revision>
  <cp:lastPrinted>2011-07-05T22:21:00Z</cp:lastPrinted>
  <dcterms:created xsi:type="dcterms:W3CDTF">2018-05-24T10:23:00Z</dcterms:created>
  <dcterms:modified xsi:type="dcterms:W3CDTF">2018-07-10T10:54:00Z</dcterms:modified>
</cp:coreProperties>
</file>